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E18A" w14:textId="77777777" w:rsidR="0053774F" w:rsidRDefault="0053774F" w:rsidP="0053774F">
      <w:pPr>
        <w:pStyle w:val="StandardWeb"/>
        <w:spacing w:after="200" w:line="312" w:lineRule="atLeast"/>
        <w:rPr>
          <w:rFonts w:ascii="Trebuchet MS" w:hAnsi="Trebuchet MS"/>
          <w:color w:val="000000"/>
          <w:sz w:val="11"/>
          <w:szCs w:val="11"/>
        </w:rPr>
      </w:pPr>
      <w:r>
        <w:rPr>
          <w:rFonts w:ascii="Calibri" w:hAnsi="Calibri" w:cs="Calibri"/>
          <w:b/>
          <w:bCs/>
          <w:color w:val="FF0000"/>
          <w:sz w:val="36"/>
          <w:szCs w:val="36"/>
        </w:rPr>
        <w:t>Upute</w:t>
      </w:r>
    </w:p>
    <w:p w14:paraId="44D35EBF" w14:textId="3A3D3D2C" w:rsidR="0053774F" w:rsidRPr="00BE0435" w:rsidRDefault="0053774F" w:rsidP="0053774F">
      <w:pPr>
        <w:pStyle w:val="StandardWeb"/>
        <w:spacing w:after="200" w:line="312" w:lineRule="atLeast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1. Za vrijeme manifestacije obavezno nositi majicu Sportskih igara</w:t>
      </w:r>
      <w:r w:rsidR="000F0D9B">
        <w:rPr>
          <w:rFonts w:ascii="Calibri" w:hAnsi="Calibri" w:cs="Calibri"/>
          <w:b/>
          <w:bCs/>
          <w:color w:val="FF0000"/>
          <w:sz w:val="28"/>
          <w:szCs w:val="28"/>
        </w:rPr>
        <w:t xml:space="preserve">, </w:t>
      </w:r>
      <w:r w:rsidR="00BE0435">
        <w:rPr>
          <w:rFonts w:ascii="Trebuchet MS" w:hAnsi="Trebuchet MS"/>
          <w:color w:val="000000"/>
          <w:sz w:val="11"/>
          <w:szCs w:val="11"/>
        </w:rPr>
        <w:t xml:space="preserve">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koja</w:t>
      </w:r>
      <w:r w:rsidR="000F0D9B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nam služi kao identifikacija</w:t>
      </w:r>
      <w:r w:rsidR="000E404E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za ulazak u autobus i na bazene,</w:t>
      </w:r>
    </w:p>
    <w:p w14:paraId="7BE6A9B6" w14:textId="77777777" w:rsidR="0053774F" w:rsidRDefault="0053774F" w:rsidP="0053774F">
      <w:pPr>
        <w:pStyle w:val="StandardWeb"/>
        <w:spacing w:after="200" w:line="312" w:lineRule="atLeast"/>
        <w:rPr>
          <w:rFonts w:ascii="Trebuchet MS" w:hAnsi="Trebuchet MS"/>
          <w:color w:val="000000"/>
          <w:sz w:val="11"/>
          <w:szCs w:val="11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2. Pristojno se ponašati u autobusu, na bazenima, na sportskim terenima…</w:t>
      </w:r>
    </w:p>
    <w:p w14:paraId="5B09B3A3" w14:textId="77777777" w:rsidR="0053774F" w:rsidRDefault="0053774F" w:rsidP="0053774F">
      <w:pPr>
        <w:pStyle w:val="StandardWeb"/>
        <w:spacing w:after="200" w:line="312" w:lineRule="atLeast"/>
        <w:rPr>
          <w:rFonts w:ascii="Trebuchet MS" w:hAnsi="Trebuchet MS"/>
          <w:color w:val="000000"/>
          <w:sz w:val="11"/>
          <w:szCs w:val="11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3.Po dolasku autobusom u Krapinske Toplice obavezno prvo doći na igralište OŠ,</w:t>
      </w:r>
    </w:p>
    <w:p w14:paraId="1E3D4C42" w14:textId="77777777" w:rsidR="0053774F" w:rsidRDefault="0053774F" w:rsidP="0053774F">
      <w:pPr>
        <w:pStyle w:val="StandardWeb"/>
        <w:spacing w:after="200" w:line="312" w:lineRule="atLeast"/>
        <w:rPr>
          <w:rFonts w:ascii="Trebuchet MS" w:hAnsi="Trebuchet MS"/>
          <w:color w:val="000000"/>
          <w:sz w:val="11"/>
          <w:szCs w:val="11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4. Strogo zabranjeno konzumiranje alkohola i ostalih opojnih sredstava,</w:t>
      </w:r>
      <w:r w:rsidR="006574F1">
        <w:rPr>
          <w:rFonts w:ascii="Calibri" w:hAnsi="Calibri" w:cs="Calibri"/>
          <w:b/>
          <w:bCs/>
          <w:color w:val="FF0000"/>
          <w:sz w:val="28"/>
          <w:szCs w:val="28"/>
        </w:rPr>
        <w:t xml:space="preserve"> i</w:t>
      </w:r>
    </w:p>
    <w:p w14:paraId="30A343DD" w14:textId="77777777" w:rsidR="0053774F" w:rsidRDefault="006574F1" w:rsidP="0053774F">
      <w:pPr>
        <w:pStyle w:val="StandardWeb"/>
        <w:spacing w:after="200" w:line="312" w:lineRule="atLeast"/>
        <w:rPr>
          <w:rFonts w:ascii="Trebuchet MS" w:hAnsi="Trebuchet MS"/>
          <w:color w:val="000000"/>
          <w:sz w:val="11"/>
          <w:szCs w:val="11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5</w:t>
      </w:r>
      <w:r w:rsidR="0053774F">
        <w:rPr>
          <w:rFonts w:ascii="Calibri" w:hAnsi="Calibri" w:cs="Calibri"/>
          <w:b/>
          <w:bCs/>
          <w:color w:val="FF0000"/>
          <w:sz w:val="28"/>
          <w:szCs w:val="28"/>
        </w:rPr>
        <w:t>. Ponašati se pristojno prema svim sudionicima manifestacije.</w:t>
      </w:r>
    </w:p>
    <w:p w14:paraId="026F3E7F" w14:textId="071287E2" w:rsidR="0053774F" w:rsidRDefault="0053774F" w:rsidP="0053774F">
      <w:pPr>
        <w:pStyle w:val="StandardWeb"/>
        <w:spacing w:after="200" w:line="312" w:lineRule="atLeast"/>
        <w:rPr>
          <w:rFonts w:ascii="Trebuchet MS" w:hAnsi="Trebuchet MS"/>
          <w:color w:val="000000"/>
          <w:sz w:val="11"/>
          <w:szCs w:val="11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U slučaju kršenje pravila i uputa organizator ima pravo zamoliti sudionika da vrati</w:t>
      </w:r>
      <w:r w:rsidR="006574F1">
        <w:rPr>
          <w:rFonts w:ascii="Trebuchet MS" w:hAnsi="Trebuchet MS"/>
          <w:color w:val="000000"/>
          <w:sz w:val="11"/>
          <w:szCs w:val="11"/>
        </w:rPr>
        <w:t xml:space="preserve">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majicu i zamolit ga da napusti manifestaciju.</w:t>
      </w:r>
    </w:p>
    <w:p w14:paraId="00BD2D03" w14:textId="77777777" w:rsidR="0053774F" w:rsidRPr="00BE0435" w:rsidRDefault="0053774F" w:rsidP="0053774F">
      <w:pPr>
        <w:pStyle w:val="StandardWeb"/>
        <w:spacing w:after="200" w:line="312" w:lineRule="atLeast"/>
        <w:rPr>
          <w:rFonts w:ascii="Trebuchet MS" w:hAnsi="Trebuchet MS"/>
          <w:color w:val="3333FF"/>
          <w:sz w:val="11"/>
          <w:szCs w:val="11"/>
        </w:rPr>
      </w:pPr>
      <w:r w:rsidRPr="00BE0435">
        <w:rPr>
          <w:rFonts w:ascii="Calibri" w:hAnsi="Calibri" w:cs="Calibri"/>
          <w:b/>
          <w:bCs/>
          <w:color w:val="3333FF"/>
          <w:sz w:val="28"/>
          <w:szCs w:val="28"/>
        </w:rPr>
        <w:t>U slučaju kršenja pravila lijepog ponašanja voditelj ekipe ima obavezu</w:t>
      </w:r>
    </w:p>
    <w:p w14:paraId="74747945" w14:textId="77777777" w:rsidR="0053774F" w:rsidRPr="00BE0435" w:rsidRDefault="0053774F" w:rsidP="0053774F">
      <w:pPr>
        <w:pStyle w:val="StandardWeb"/>
        <w:spacing w:after="200" w:line="312" w:lineRule="atLeast"/>
        <w:rPr>
          <w:rFonts w:ascii="Trebuchet MS" w:hAnsi="Trebuchet MS"/>
          <w:color w:val="3333FF"/>
          <w:sz w:val="11"/>
          <w:szCs w:val="11"/>
        </w:rPr>
      </w:pPr>
      <w:r w:rsidRPr="00BE0435">
        <w:rPr>
          <w:rFonts w:ascii="Calibri" w:hAnsi="Calibri" w:cs="Calibri"/>
          <w:b/>
          <w:bCs/>
          <w:color w:val="3333FF"/>
          <w:sz w:val="28"/>
          <w:szCs w:val="28"/>
        </w:rPr>
        <w:t>organizirati odlazak sudionika iz Krapinskih Toplica kući.</w:t>
      </w:r>
    </w:p>
    <w:p w14:paraId="335D5136" w14:textId="77777777" w:rsidR="0053774F" w:rsidRDefault="0053774F" w:rsidP="0053774F">
      <w:pPr>
        <w:pStyle w:val="StandardWeb"/>
        <w:spacing w:after="200" w:line="312" w:lineRule="atLeast"/>
        <w:rPr>
          <w:rFonts w:ascii="Trebuchet MS" w:hAnsi="Trebuchet MS"/>
          <w:color w:val="000000"/>
          <w:sz w:val="11"/>
          <w:szCs w:val="11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Organizacijski odbor</w:t>
      </w:r>
    </w:p>
    <w:p w14:paraId="1E0142BC" w14:textId="77777777" w:rsidR="005B3C1E" w:rsidRDefault="005B3C1E"/>
    <w:sectPr w:rsidR="005B3C1E" w:rsidSect="00BE043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74F"/>
    <w:rsid w:val="000D7512"/>
    <w:rsid w:val="000E404E"/>
    <w:rsid w:val="000F0D9B"/>
    <w:rsid w:val="000F5EC6"/>
    <w:rsid w:val="00101FFA"/>
    <w:rsid w:val="001E0F2A"/>
    <w:rsid w:val="00472D3C"/>
    <w:rsid w:val="0053774F"/>
    <w:rsid w:val="005B3C1E"/>
    <w:rsid w:val="006574F1"/>
    <w:rsid w:val="00850081"/>
    <w:rsid w:val="008D6D22"/>
    <w:rsid w:val="00992267"/>
    <w:rsid w:val="009F67BC"/>
    <w:rsid w:val="00BE0435"/>
    <w:rsid w:val="00DF717E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0C31"/>
  <w15:docId w15:val="{56EFAA11-2A53-4BA1-9FE9-E123D3C0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3774F"/>
    <w:pPr>
      <w:spacing w:after="44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37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Cesarec</dc:creator>
  <cp:lastModifiedBy>Radovan Cesarec</cp:lastModifiedBy>
  <cp:revision>6</cp:revision>
  <dcterms:created xsi:type="dcterms:W3CDTF">2014-12-24T15:26:00Z</dcterms:created>
  <dcterms:modified xsi:type="dcterms:W3CDTF">2022-07-02T09:21:00Z</dcterms:modified>
</cp:coreProperties>
</file>